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bd8605e1d4e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NESTTUN REGNSKAPSSERVICE AS</w:t>
      </w:r>
    </w:p>
    <w:sectPr>
      <w:headerReference xmlns:r="http://schemas.openxmlformats.org/officeDocument/2006/relationships" w:type="default" r:id="R8fd1fb6e9c5b4928"/>
      <w:footerReference xmlns:r="http://schemas.openxmlformats.org/officeDocument/2006/relationships" w:type="default" r:id="R349823c50761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NESTTUN REGNSKAPSSERVICE AS   ·   Org.nr 988 407 976   ·   Nesttunvegen 109   ·   5221 NESTTUN   ·   Tlf. 55 13 75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NESTTUN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1fb6e9c5b4928" /><Relationship Type="http://schemas.openxmlformats.org/officeDocument/2006/relationships/footer" Target="/word/footer1.xml" Id="R349823c507614b83" /></Relationships>
</file>