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0e1ce446f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ADVISOR REVISJON &amp; REGNSKAP AS</w:t>
      </w:r>
    </w:p>
    <w:sectPr>
      <w:headerReference xmlns:r="http://schemas.openxmlformats.org/officeDocument/2006/relationships" w:type="default" r:id="Re3267ce6e86d48b9"/>
      <w:footerReference xmlns:r="http://schemas.openxmlformats.org/officeDocument/2006/relationships" w:type="default" r:id="R5bbadaf356e0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67ce6e86d48b9" /><Relationship Type="http://schemas.openxmlformats.org/officeDocument/2006/relationships/footer" Target="/word/footer1.xml" Id="R5bbadaf356e04e0d" /></Relationships>
</file>