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2b01af12e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ESPEDAL &amp; CO AS.</w:t>
      </w:r>
    </w:p>
    <w:sectPr>
      <w:headerReference xmlns:r="http://schemas.openxmlformats.org/officeDocument/2006/relationships" w:type="default" r:id="R3854c45f93954af3"/>
      <w:footerReference xmlns:r="http://schemas.openxmlformats.org/officeDocument/2006/relationships" w:type="default" r:id="Rbf0b9298fdb9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4c45f93954af3" /><Relationship Type="http://schemas.openxmlformats.org/officeDocument/2006/relationships/footer" Target="/word/footer1.xml" Id="Rbf0b9298fdb94be7" /></Relationships>
</file>