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b43558c1741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BRUS AS.</w:t>
      </w:r>
    </w:p>
    <w:sectPr>
      <w:headerReference xmlns:r="http://schemas.openxmlformats.org/officeDocument/2006/relationships" w:type="default" r:id="Rd1c0ae01b8b14829"/>
      <w:footerReference xmlns:r="http://schemas.openxmlformats.org/officeDocument/2006/relationships" w:type="default" r:id="R87d93dc2fa7a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0ae01b8b14829" /><Relationship Type="http://schemas.openxmlformats.org/officeDocument/2006/relationships/footer" Target="/word/footer1.xml" Id="R87d93dc2fa7a4d65" /></Relationships>
</file>