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8db9e4ab764a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NOKS AS.</w:t>
      </w:r>
    </w:p>
    <w:sectPr>
      <w:headerReference xmlns:r="http://schemas.openxmlformats.org/officeDocument/2006/relationships" w:type="default" r:id="R771c49d38029421c"/>
      <w:footerReference xmlns:r="http://schemas.openxmlformats.org/officeDocument/2006/relationships" w:type="default" r:id="Rc5f30181393c4c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NOKS AS   ·   Org.nr 988 925 314   ·   c/o Bo Vivike, Christian Frederiks vei 4A   ·   0287 OSLO   ·   bovivike@online.no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NOKS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1c49d38029421c" /><Relationship Type="http://schemas.openxmlformats.org/officeDocument/2006/relationships/footer" Target="/word/footer1.xml" Id="Rc5f30181393c4c55" /></Relationships>
</file>