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f647993a14a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INVEX GROUP AS, org.nr 988 965 138,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INVEX GROUP AS</w:t>
      </w:r>
    </w:p>
    <w:sectPr>
      <w:headerReference xmlns:r="http://schemas.openxmlformats.org/officeDocument/2006/relationships" w:type="default" r:id="Rccd8bb6bba01498a"/>
      <w:footerReference xmlns:r="http://schemas.openxmlformats.org/officeDocument/2006/relationships" w:type="default" r:id="Reada5596582c40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8bb6bba01498a" /><Relationship Type="http://schemas.openxmlformats.org/officeDocument/2006/relationships/footer" Target="/word/footer1.xml" Id="Reada5596582c4089" /></Relationships>
</file>