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6db4a418fb4e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SNOTRA AS</w:t>
      </w:r>
    </w:p>
    <w:sectPr>
      <w:headerReference xmlns:r="http://schemas.openxmlformats.org/officeDocument/2006/relationships" w:type="default" r:id="R88f792f8d19b46e0"/>
      <w:footerReference xmlns:r="http://schemas.openxmlformats.org/officeDocument/2006/relationships" w:type="default" r:id="R9b83e377f6434e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SNOTRA AS   ·   Org.nr 988 974 218   ·   c/o Hedvig Juell, Mosserødveien 61   ·   3226 SANDEFJORD   ·   helen@juell.org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SNOTRA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f792f8d19b46e0" /><Relationship Type="http://schemas.openxmlformats.org/officeDocument/2006/relationships/footer" Target="/word/footer1.xml" Id="R9b83e377f6434ebe" /></Relationships>
</file>