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bfeebfc1c45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OLI AS</w:t>
      </w:r>
    </w:p>
    <w:sectPr>
      <w:headerReference xmlns:r="http://schemas.openxmlformats.org/officeDocument/2006/relationships" w:type="default" r:id="R0b9d3ec21a704cf5"/>
      <w:footerReference xmlns:r="http://schemas.openxmlformats.org/officeDocument/2006/relationships" w:type="default" r:id="R00ef55aa3b93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d3ec21a704cf5" /><Relationship Type="http://schemas.openxmlformats.org/officeDocument/2006/relationships/footer" Target="/word/footer1.xml" Id="R00ef55aa3b934e63" /></Relationships>
</file>