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d1fca056c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 HOLDING AS, org.nr 988 979 244,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a78fb8ee87654a72"/>
      <w:footerReference xmlns:r="http://schemas.openxmlformats.org/officeDocument/2006/relationships" w:type="default" r:id="Rf47330f7ae24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fb8ee87654a72" /><Relationship Type="http://schemas.openxmlformats.org/officeDocument/2006/relationships/footer" Target="/word/footer1.xml" Id="Rf47330f7ae244bab" /></Relationships>
</file>