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25c8b89d8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301a002214464dee"/>
      <w:footerReference xmlns:r="http://schemas.openxmlformats.org/officeDocument/2006/relationships" w:type="default" r:id="Ra345b779d000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a002214464dee" /><Relationship Type="http://schemas.openxmlformats.org/officeDocument/2006/relationships/footer" Target="/word/footer1.xml" Id="Ra345b779d00040d6" /></Relationships>
</file>