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3a23292dd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FLAMINGO HOLDING AS</w:t>
      </w:r>
    </w:p>
    <w:sectPr>
      <w:headerReference xmlns:r="http://schemas.openxmlformats.org/officeDocument/2006/relationships" w:type="default" r:id="R3d4696944a2b45bc"/>
      <w:footerReference xmlns:r="http://schemas.openxmlformats.org/officeDocument/2006/relationships" w:type="default" r:id="R375a1da8a86e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696944a2b45bc" /><Relationship Type="http://schemas.openxmlformats.org/officeDocument/2006/relationships/footer" Target="/word/footer1.xml" Id="R375a1da8a86e4456" /></Relationships>
</file>