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2a8859ed9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SJØLØVEN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e263badf73bd44e9"/>
      <w:footerReference xmlns:r="http://schemas.openxmlformats.org/officeDocument/2006/relationships" w:type="default" r:id="R75897c1821df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3badf73bd44e9" /><Relationship Type="http://schemas.openxmlformats.org/officeDocument/2006/relationships/footer" Target="/word/footer1.xml" Id="R75897c1821df430f" /></Relationships>
</file>