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2d4d1ee7d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SJØEINAR AS, org.nr 989 022 385,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9b0cdf12c13a4ce4"/>
      <w:footerReference xmlns:r="http://schemas.openxmlformats.org/officeDocument/2006/relationships" w:type="default" r:id="R09eed0d09d6f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cdf12c13a4ce4" /><Relationship Type="http://schemas.openxmlformats.org/officeDocument/2006/relationships/footer" Target="/word/footer1.xml" Id="R09eed0d09d6f48c1" /></Relationships>
</file>