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f58f6e0fd5453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TRONRUD AS</w:t>
      </w:r>
    </w:p>
    <w:sectPr>
      <w:headerReference xmlns:r="http://schemas.openxmlformats.org/officeDocument/2006/relationships" w:type="default" r:id="R9a4f6a58f7164779"/>
      <w:footerReference xmlns:r="http://schemas.openxmlformats.org/officeDocument/2006/relationships" w:type="default" r:id="R5d35117c747349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TRONRUD AS   ·   Org.nr 989 025 805   ·   Arnemannsveien 3   ·   3510 HØNEFOSS   ·   Tlf. 40 10 10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TRONRUD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4f6a58f7164779" /><Relationship Type="http://schemas.openxmlformats.org/officeDocument/2006/relationships/footer" Target="/word/footer1.xml" Id="R5d35117c747349e9" /></Relationships>
</file>