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5ce1c5095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AHL HOLDING AS</w:t>
      </w:r>
    </w:p>
    <w:sectPr>
      <w:headerReference xmlns:r="http://schemas.openxmlformats.org/officeDocument/2006/relationships" w:type="default" r:id="Rd53e85cdc7fe4abd"/>
      <w:footerReference xmlns:r="http://schemas.openxmlformats.org/officeDocument/2006/relationships" w:type="default" r:id="Rfa84ad79839b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85cdc7fe4abd" /><Relationship Type="http://schemas.openxmlformats.org/officeDocument/2006/relationships/footer" Target="/word/footer1.xml" Id="Rfa84ad79839b4548" /></Relationships>
</file>