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f84cc0aa5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AGH AS.</w:t>
      </w:r>
    </w:p>
    <w:sectPr>
      <w:headerReference xmlns:r="http://schemas.openxmlformats.org/officeDocument/2006/relationships" w:type="default" r:id="R9621bbd4d08b4c2c"/>
      <w:footerReference xmlns:r="http://schemas.openxmlformats.org/officeDocument/2006/relationships" w:type="default" r:id="R978c36e867e3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1bbd4d08b4c2c" /><Relationship Type="http://schemas.openxmlformats.org/officeDocument/2006/relationships/footer" Target="/word/footer1.xml" Id="R978c36e867e3479a" /></Relationships>
</file>