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516a847b043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NORGANI NORGE HOLDING AS</w:t>
      </w:r>
    </w:p>
    <w:sectPr>
      <w:headerReference xmlns:r="http://schemas.openxmlformats.org/officeDocument/2006/relationships" w:type="default" r:id="R1733a44ff61c4b27"/>
      <w:footerReference xmlns:r="http://schemas.openxmlformats.org/officeDocument/2006/relationships" w:type="default" r:id="Rfc1bfa099019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NORGANI NORGE HOLDING AS   ·   Org.nr 989 197 355   ·   Wergelands gate 7   ·   2080 EIDSVOLL   ·   Tlf. 22 33 05 50   ·   norgani@norgani.no   ·   www.norgani.no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NORGANI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3a44ff61c4b27" /><Relationship Type="http://schemas.openxmlformats.org/officeDocument/2006/relationships/footer" Target="/word/footer1.xml" Id="Rfc1bfa0990194b24" /></Relationships>
</file>