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2e7e17d9d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EILIS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EILIS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e074a93bd74da3"/>
      <w:footerReference xmlns:r="http://schemas.openxmlformats.org/officeDocument/2006/relationships" w:type="default" r:id="R9c785e938c34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EILIS EIENDOM AS   ·   Org.nr 989 212 893   ·   Lernesstranda 7B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074a93bd74da3" /><Relationship Type="http://schemas.openxmlformats.org/officeDocument/2006/relationships/footer" Target="/word/footer1.xml" Id="R9c785e938c344329" /></Relationships>
</file>