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d513d9d59d4e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TOOGOOD AS</w:t>
      </w:r>
    </w:p>
    <w:sectPr>
      <w:headerReference xmlns:r="http://schemas.openxmlformats.org/officeDocument/2006/relationships" w:type="default" r:id="R2d7f36ea0cec4114"/>
      <w:footerReference xmlns:r="http://schemas.openxmlformats.org/officeDocument/2006/relationships" w:type="default" r:id="Rcc56940cf29e4d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TOOGOOD AS   ·   Org.nr 989 227 025   ·   c/o Mari Braaten, Kolderups vei 2B   ·   0587 OSLO   ·   mari.braaten@gmail.no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TOOGOOD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7f36ea0cec4114" /><Relationship Type="http://schemas.openxmlformats.org/officeDocument/2006/relationships/footer" Target="/word/footer1.xml" Id="Rcc56940cf29e4d79" /></Relationships>
</file>