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00faaeff2b4a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 REME HOLDING AS</w:t>
      </w:r>
    </w:p>
    <w:sectPr>
      <w:headerReference xmlns:r="http://schemas.openxmlformats.org/officeDocument/2006/relationships" w:type="default" r:id="Re749465e81f547bb"/>
      <w:footerReference xmlns:r="http://schemas.openxmlformats.org/officeDocument/2006/relationships" w:type="default" r:id="Rbf8a468dae074f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 REME HOLDING AS   ·   Org.nr 989 245 716   ·   c/o Finn Arne Reme, Tangen 104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 REME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49465e81f547bb" /><Relationship Type="http://schemas.openxmlformats.org/officeDocument/2006/relationships/footer" Target="/word/footer1.xml" Id="Rbf8a468dae074f29" /></Relationships>
</file>