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d09b5a341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LUND AS, org.nr 989 246 771,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d61354631f954fce"/>
      <w:footerReference xmlns:r="http://schemas.openxmlformats.org/officeDocument/2006/relationships" w:type="default" r:id="Rcf3c88dfa99e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354631f954fce" /><Relationship Type="http://schemas.openxmlformats.org/officeDocument/2006/relationships/footer" Target="/word/footer1.xml" Id="Rcf3c88dfa99e451d" /></Relationships>
</file>