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9534dbe014d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GRAVIS HOLDING AS.</w:t>
      </w:r>
    </w:p>
    <w:sectPr>
      <w:headerReference xmlns:r="http://schemas.openxmlformats.org/officeDocument/2006/relationships" w:type="default" r:id="Rffeaf26ae24c498c"/>
      <w:footerReference xmlns:r="http://schemas.openxmlformats.org/officeDocument/2006/relationships" w:type="default" r:id="R865c8af52a2e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af26ae24c498c" /><Relationship Type="http://schemas.openxmlformats.org/officeDocument/2006/relationships/footer" Target="/word/footer1.xml" Id="R865c8af52a2e4230" /></Relationships>
</file>