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97f6bfda8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CYDONIA INC.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b57a8e7f927349e2"/>
      <w:footerReference xmlns:r="http://schemas.openxmlformats.org/officeDocument/2006/relationships" w:type="default" r:id="R464f98cd0628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a8e7f927349e2" /><Relationship Type="http://schemas.openxmlformats.org/officeDocument/2006/relationships/footer" Target="/word/footer1.xml" Id="R464f98cd062848fe" /></Relationships>
</file>