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8ff99557d44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Mahe,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</w:t>
      </w:r>
    </w:p>
    <w:sectPr>
      <w:headerReference xmlns:r="http://schemas.openxmlformats.org/officeDocument/2006/relationships" w:type="default" r:id="R4c3777b694504e7a"/>
      <w:footerReference xmlns:r="http://schemas.openxmlformats.org/officeDocument/2006/relationships" w:type="default" r:id="Rb00bcb9508d1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  ·   Org.nr 989 289 616   ·   306 Victoria house, Victoria   ·   Mahe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777b694504e7a" /><Relationship Type="http://schemas.openxmlformats.org/officeDocument/2006/relationships/footer" Target="/word/footer1.xml" Id="Rb00bcb9508d14ebb" /></Relationships>
</file>