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63dfe98e2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ec8896e8d4511"/>
      <w:footerReference xmlns:r="http://schemas.openxmlformats.org/officeDocument/2006/relationships" w:type="default" r:id="R80ac7c5d15bd43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LJM AS   ·   Org.nr 989 623 907   ·   Bergerveien 22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ec8896e8d4511" /><Relationship Type="http://schemas.openxmlformats.org/officeDocument/2006/relationships/footer" Target="/word/footer1.xml" Id="R80ac7c5d15bd4336" /></Relationships>
</file>