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f5b8d243b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 INVEST AS</w:t>
      </w:r>
    </w:p>
    <w:sectPr>
      <w:headerReference xmlns:r="http://schemas.openxmlformats.org/officeDocument/2006/relationships" w:type="default" r:id="R12a6a59ec8a64e01"/>
      <w:footerReference xmlns:r="http://schemas.openxmlformats.org/officeDocument/2006/relationships" w:type="default" r:id="Rdbcc131679be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6a59ec8a64e01" /><Relationship Type="http://schemas.openxmlformats.org/officeDocument/2006/relationships/footer" Target="/word/footer1.xml" Id="Rdbcc131679be4d7a" /></Relationships>
</file>