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c990e4446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EISGUL AS, org.nr 990 033 293,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b3161f0d0f294d9c"/>
      <w:footerReference xmlns:r="http://schemas.openxmlformats.org/officeDocument/2006/relationships" w:type="default" r:id="R5bbe9e7e18cb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61f0d0f294d9c" /><Relationship Type="http://schemas.openxmlformats.org/officeDocument/2006/relationships/footer" Target="/word/footer1.xml" Id="R5bbe9e7e18cb4ecf" /></Relationships>
</file>