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2849c7e55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OTCB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OTCB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b8868d2ab498f"/>
      <w:footerReference xmlns:r="http://schemas.openxmlformats.org/officeDocument/2006/relationships" w:type="default" r:id="R277362b61202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b8868d2ab498f" /><Relationship Type="http://schemas.openxmlformats.org/officeDocument/2006/relationships/footer" Target="/word/footer1.xml" Id="R277362b612024efa" /></Relationships>
</file>