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9df76361f34b5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Biri,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OB LUND HOLDING AS</w:t>
      </w:r>
    </w:p>
    <w:sectPr>
      <w:headerReference xmlns:r="http://schemas.openxmlformats.org/officeDocument/2006/relationships" w:type="default" r:id="Rdcf88e8d43a74a18"/>
      <w:footerReference xmlns:r="http://schemas.openxmlformats.org/officeDocument/2006/relationships" w:type="default" r:id="Rd8822db4ffbe44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OB LUND HOLDING AS   ·   Org.nr 990 478 058   ·   Honnevegen 55   ·   2836 BIRI   ·   oddrun@regnskapsconsult.no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OB LUND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f88e8d43a74a18" /><Relationship Type="http://schemas.openxmlformats.org/officeDocument/2006/relationships/footer" Target="/word/footer1.xml" Id="Rd8822db4ffbe4424" /></Relationships>
</file>