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ee6a71dce043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REGNSKAPSFØRERN AS.</w:t>
      </w:r>
    </w:p>
    <w:sectPr>
      <w:headerReference xmlns:r="http://schemas.openxmlformats.org/officeDocument/2006/relationships" w:type="default" r:id="R52d2d2d1e9904feb"/>
      <w:footerReference xmlns:r="http://schemas.openxmlformats.org/officeDocument/2006/relationships" w:type="default" r:id="Re68c027506184a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 AS   ·   Org.nr 990 649 723   ·   Solgaard skog 104   ·   1599 MOSS   ·   post@regnskapsforeren.no   ·   www.regnskapsforeren.no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d2d2d1e9904feb" /><Relationship Type="http://schemas.openxmlformats.org/officeDocument/2006/relationships/footer" Target="/word/footer1.xml" Id="Re68c027506184a20" /></Relationships>
</file>