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4c05e6d10448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Eiksmarka,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KIKAMO AS</w:t>
      </w:r>
    </w:p>
    <w:sectPr>
      <w:headerReference xmlns:r="http://schemas.openxmlformats.org/officeDocument/2006/relationships" w:type="default" r:id="R96a55b684c7e4c22"/>
      <w:footerReference xmlns:r="http://schemas.openxmlformats.org/officeDocument/2006/relationships" w:type="default" r:id="R33ec5c3eb3c242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KIKAMO AS   ·   Org.nr 990 692 939   ·   Vollsveien 164   ·   1359 EIKSMARKA   ·   roar.hoel@rh-finans.com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KIKAMO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a55b684c7e4c22" /><Relationship Type="http://schemas.openxmlformats.org/officeDocument/2006/relationships/footer" Target="/word/footer1.xml" Id="R33ec5c3eb3c24251" /></Relationships>
</file>