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5ec8fa590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0a3b0f475140cb"/>
      <w:footerReference xmlns:r="http://schemas.openxmlformats.org/officeDocument/2006/relationships" w:type="default" r:id="R3d5c596881fe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HOLDING AS   ·   Org.nr 991 066 977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a3b0f475140cb" /><Relationship Type="http://schemas.openxmlformats.org/officeDocument/2006/relationships/footer" Target="/word/footer1.xml" Id="R3d5c596881fe4ccf" /></Relationships>
</file>