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d0f5591babf4b9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ARCTIC SECURITIES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ARCTIC SECURITIES AS</w:t>
      </w:r>
    </w:p>
    <w:sectPr>
      <w:headerReference xmlns:r="http://schemas.openxmlformats.org/officeDocument/2006/relationships" w:type="default" r:id="R3c558929c5024f45"/>
      <w:footerReference xmlns:r="http://schemas.openxmlformats.org/officeDocument/2006/relationships" w:type="default" r:id="R2ae20d9794f64f8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ARCTIC SECURITIES AS   ·   Org.nr 991 125 175   ·   Haakon VIIs gate 5   ·   0161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ARCTIC SECURITIES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c558929c5024f45" /><Relationship Type="http://schemas.openxmlformats.org/officeDocument/2006/relationships/footer" Target="/word/footer1.xml" Id="R2ae20d9794f64f8a" /></Relationships>
</file>