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54ad12a6e4a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FURULY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FURULY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c6a8b3c4484c9f"/>
      <w:footerReference xmlns:r="http://schemas.openxmlformats.org/officeDocument/2006/relationships" w:type="default" r:id="Re2e6c6c16441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FURULY CAPITAL AS   ·   Org.nr 991 380 388   ·   Voldmogrenda   ·   2411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6a8b3c4484c9f" /><Relationship Type="http://schemas.openxmlformats.org/officeDocument/2006/relationships/footer" Target="/word/footer1.xml" Id="Re2e6c6c1644142b5" /></Relationships>
</file>