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248b2bd2f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8785c856ae4c4a11"/>
      <w:footerReference xmlns:r="http://schemas.openxmlformats.org/officeDocument/2006/relationships" w:type="default" r:id="Rc2b6ec743c76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5c856ae4c4a11" /><Relationship Type="http://schemas.openxmlformats.org/officeDocument/2006/relationships/footer" Target="/word/footer1.xml" Id="Rc2b6ec743c764516" /></Relationships>
</file>