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b9f18ff9146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FRORUD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FRORUD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4cc7d9b4648fe"/>
      <w:footerReference xmlns:r="http://schemas.openxmlformats.org/officeDocument/2006/relationships" w:type="default" r:id="Rbe1177283e30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FRORUD GRAVESERVICE AS   ·   Org.nr 991 597 549   ·   Elvestadveien 811   ·   1827 HOBØL   ·   Tlf. 69 92 00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FRORUD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4cc7d9b4648fe" /><Relationship Type="http://schemas.openxmlformats.org/officeDocument/2006/relationships/footer" Target="/word/footer1.xml" Id="Rbe1177283e304ce7" /></Relationships>
</file>