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fb0bfa71e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LKR41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LKR41 AS</w:t>
      </w:r>
    </w:p>
    <w:sectPr>
      <w:headerReference xmlns:r="http://schemas.openxmlformats.org/officeDocument/2006/relationships" w:type="default" r:id="R858dec0606e14f12"/>
      <w:footerReference xmlns:r="http://schemas.openxmlformats.org/officeDocument/2006/relationships" w:type="default" r:id="R3f45e5d193e6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LKR41 AS   ·   Org.nr 991 884 025   ·   c/o Marit Landmark, Gjønneshagen 117   ·   1357 BEKKESTUA   ·   marit.landmark@arcticsec.no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LKR41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8dec0606e14f12" /><Relationship Type="http://schemas.openxmlformats.org/officeDocument/2006/relationships/footer" Target="/word/footer1.xml" Id="R3f45e5d193e64ce8" /></Relationships>
</file>