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2482d68a1b42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LKR41 AS</w:t>
      </w:r>
    </w:p>
    <w:sectPr>
      <w:headerReference xmlns:r="http://schemas.openxmlformats.org/officeDocument/2006/relationships" w:type="default" r:id="Rf510b046b2c040b8"/>
      <w:footerReference xmlns:r="http://schemas.openxmlformats.org/officeDocument/2006/relationships" w:type="default" r:id="Rc686d4543d7a44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LKR41 AS   ·   Org.nr 991 884 025   ·   c/o Marit Landmark, Gjønneshagen 117   ·   1357 BEKKESTUA   ·   marit.landmark@arcticsec.no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LKR41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10b046b2c040b8" /><Relationship Type="http://schemas.openxmlformats.org/officeDocument/2006/relationships/footer" Target="/word/footer1.xml" Id="Rc686d4543d7a44c3" /></Relationships>
</file>