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b46817ba3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BORKEN AS</w:t>
      </w:r>
    </w:p>
    <w:sectPr>
      <w:headerReference xmlns:r="http://schemas.openxmlformats.org/officeDocument/2006/relationships" w:type="default" r:id="Raf7ff31c720d4b0b"/>
      <w:footerReference xmlns:r="http://schemas.openxmlformats.org/officeDocument/2006/relationships" w:type="default" r:id="Rf139091beb56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BORKEN AS   ·   Org.nr 991 967 583   ·   Midtveien 2   ·   1464 FJELLHAMAR   ·   bengt.arve.rem@arcticsec.no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ff31c720d4b0b" /><Relationship Type="http://schemas.openxmlformats.org/officeDocument/2006/relationships/footer" Target="/word/footer1.xml" Id="Rf139091beb56406d" /></Relationships>
</file>