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8291ad86f46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CHRYSTIE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CHRYSTIE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4be7d41964e6a"/>
      <w:footerReference xmlns:r="http://schemas.openxmlformats.org/officeDocument/2006/relationships" w:type="default" r:id="Ra1b51db5d3b8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CHRYSTIE INVEST AS   ·   Org.nr 992 012 307   ·   c/o Rasmus C. Evrin, Nordseterveien 3C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CHRYSTIE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4be7d41964e6a" /><Relationship Type="http://schemas.openxmlformats.org/officeDocument/2006/relationships/footer" Target="/word/footer1.xml" Id="Ra1b51db5d3b8462d" /></Relationships>
</file>