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b1d51c63b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SEWELL AS, org.nr 992 017 341,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2867c5aa63e045f7"/>
      <w:footerReference xmlns:r="http://schemas.openxmlformats.org/officeDocument/2006/relationships" w:type="default" r:id="R41967bc3b6f5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7c5aa63e045f7" /><Relationship Type="http://schemas.openxmlformats.org/officeDocument/2006/relationships/footer" Target="/word/footer1.xml" Id="R41967bc3b6f548e7" /></Relationships>
</file>