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156f4a19f45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f52e2cf0aa44be"/>
      <w:footerReference xmlns:r="http://schemas.openxmlformats.org/officeDocument/2006/relationships" w:type="default" r:id="Reb9b432a2993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INVEST AS   ·   Org.nr 992 108 193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52e2cf0aa44be" /><Relationship Type="http://schemas.openxmlformats.org/officeDocument/2006/relationships/footer" Target="/word/footer1.xml" Id="Reb9b432a29934693" /></Relationships>
</file>