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5d0965f7e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HEHATT AS</w:t>
      </w:r>
    </w:p>
    <w:sectPr>
      <w:headerReference xmlns:r="http://schemas.openxmlformats.org/officeDocument/2006/relationships" w:type="default" r:id="Rbd45a337276a49b5"/>
      <w:footerReference xmlns:r="http://schemas.openxmlformats.org/officeDocument/2006/relationships" w:type="default" r:id="R460978f1675d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5a337276a49b5" /><Relationship Type="http://schemas.openxmlformats.org/officeDocument/2006/relationships/footer" Target="/word/footer1.xml" Id="R460978f1675d4453" /></Relationships>
</file>