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a658f423d441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ØYHATT AS</w:t>
      </w:r>
    </w:p>
    <w:sectPr>
      <w:headerReference xmlns:r="http://schemas.openxmlformats.org/officeDocument/2006/relationships" w:type="default" r:id="R6cac2d242e7248bc"/>
      <w:footerReference xmlns:r="http://schemas.openxmlformats.org/officeDocument/2006/relationships" w:type="default" r:id="R130fc9731e6e45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ØYHATT AS   ·   Org.nr 992 108 754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ac2d242e7248bc" /><Relationship Type="http://schemas.openxmlformats.org/officeDocument/2006/relationships/footer" Target="/word/footer1.xml" Id="R130fc9731e6e4597" /></Relationships>
</file>