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81dc5c61f747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DAGMA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DAGMA INVEST AS</w:t>
      </w:r>
    </w:p>
    <w:sectPr>
      <w:headerReference xmlns:r="http://schemas.openxmlformats.org/officeDocument/2006/relationships" w:type="default" r:id="Re2c9a915d29c4e05"/>
      <w:footerReference xmlns:r="http://schemas.openxmlformats.org/officeDocument/2006/relationships" w:type="default" r:id="R44eada3913224d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DAGMA INVEST AS   ·   Org.nr 992 367 180   ·   Grovikveien 93   ·   4635 KRISTIANSAND S   ·   dm@regnskapsfabrikken.no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DAGMA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c9a915d29c4e05" /><Relationship Type="http://schemas.openxmlformats.org/officeDocument/2006/relationships/footer" Target="/word/footer1.xml" Id="R44eada3913224d89" /></Relationships>
</file>