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278aca871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27b6ecd6930d46b2"/>
      <w:footerReference xmlns:r="http://schemas.openxmlformats.org/officeDocument/2006/relationships" w:type="default" r:id="R5486852a6c23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6ecd6930d46b2" /><Relationship Type="http://schemas.openxmlformats.org/officeDocument/2006/relationships/footer" Target="/word/footer1.xml" Id="R5486852a6c234973" /></Relationships>
</file>