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c20b68b9b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DA</w:t>
      </w:r>
    </w:p>
    <w:sectPr>
      <w:headerReference xmlns:r="http://schemas.openxmlformats.org/officeDocument/2006/relationships" w:type="default" r:id="R2db44c9cac91423a"/>
      <w:footerReference xmlns:r="http://schemas.openxmlformats.org/officeDocument/2006/relationships" w:type="default" r:id="R4df34322f3e6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44c9cac91423a" /><Relationship Type="http://schemas.openxmlformats.org/officeDocument/2006/relationships/footer" Target="/word/footer1.xml" Id="R4df34322f3e6430d" /></Relationships>
</file>