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c894de54244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EIGANES VEKST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EIGANES VEKST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EIGANES VEKST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01c7992f96e4d71"/>
      <w:footerReference xmlns:r="http://schemas.openxmlformats.org/officeDocument/2006/relationships" w:type="default" r:id="R09c49d1504084e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EIGANES VEKST AS   ·   Org.nr 992 852 011   ·   Bøveien 189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EIGANES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1c7992f96e4d71" /><Relationship Type="http://schemas.openxmlformats.org/officeDocument/2006/relationships/footer" Target="/word/footer1.xml" Id="R09c49d1504084e2d" /></Relationships>
</file>