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c1d60bd8d4e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KRIFO INVEST AS</w:t>
      </w:r>
    </w:p>
    <w:sectPr>
      <w:headerReference xmlns:r="http://schemas.openxmlformats.org/officeDocument/2006/relationships" w:type="default" r:id="Raafe4685d5e2447b"/>
      <w:footerReference xmlns:r="http://schemas.openxmlformats.org/officeDocument/2006/relationships" w:type="default" r:id="R84973b3a0b19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KRIFO INVEST AS   ·   Org.nr 993 022 594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e4685d5e2447b" /><Relationship Type="http://schemas.openxmlformats.org/officeDocument/2006/relationships/footer" Target="/word/footer1.xml" Id="R84973b3a0b194a0b" /></Relationships>
</file>