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411af9ace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FETT ØKONOMI AS.</w:t>
      </w:r>
    </w:p>
    <w:sectPr>
      <w:headerReference xmlns:r="http://schemas.openxmlformats.org/officeDocument/2006/relationships" w:type="default" r:id="Rd15026b476b04ece"/>
      <w:footerReference xmlns:r="http://schemas.openxmlformats.org/officeDocument/2006/relationships" w:type="default" r:id="Rbfd6d4aef6cc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026b476b04ece" /><Relationship Type="http://schemas.openxmlformats.org/officeDocument/2006/relationships/footer" Target="/word/footer1.xml" Id="Rbfd6d4aef6cc4256" /></Relationships>
</file>